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BD48" w14:textId="4B7EBE84" w:rsidR="00912159" w:rsidRPr="00CA2F9C" w:rsidRDefault="00CA2F9C">
      <w:pPr>
        <w:rPr>
          <w:b/>
          <w:bCs/>
        </w:rPr>
      </w:pPr>
      <w:r w:rsidRPr="00CA2F9C">
        <w:rPr>
          <w:b/>
          <w:bCs/>
        </w:rPr>
        <w:t>TREASURER’S REPORT</w:t>
      </w:r>
      <w:r w:rsidRPr="00CA2F9C">
        <w:rPr>
          <w:b/>
          <w:bCs/>
        </w:rPr>
        <w:tab/>
        <w:t>01/24/2023</w:t>
      </w:r>
      <w:r>
        <w:rPr>
          <w:b/>
          <w:bCs/>
        </w:rPr>
        <w:t xml:space="preserve"> – Don Carr</w:t>
      </w:r>
    </w:p>
    <w:p w14:paraId="1D9F8544" w14:textId="280174CC" w:rsidR="00CA2F9C" w:rsidRDefault="00CA2F9C" w:rsidP="00CA2F9C">
      <w:pPr>
        <w:jc w:val="center"/>
        <w:rPr>
          <w:b/>
          <w:bCs/>
          <w:sz w:val="28"/>
          <w:szCs w:val="28"/>
        </w:rPr>
      </w:pPr>
      <w:r w:rsidRPr="00CA2F9C">
        <w:rPr>
          <w:b/>
          <w:bCs/>
          <w:sz w:val="28"/>
          <w:szCs w:val="28"/>
        </w:rPr>
        <w:t>END OF YEAR 2022</w:t>
      </w:r>
    </w:p>
    <w:p w14:paraId="28682822" w14:textId="48B6FC61" w:rsidR="00CA2F9C" w:rsidRDefault="00CA2F9C" w:rsidP="00CA2F9C">
      <w:pPr>
        <w:rPr>
          <w:b/>
          <w:bCs/>
          <w:sz w:val="28"/>
          <w:szCs w:val="28"/>
        </w:rPr>
      </w:pPr>
      <w:r w:rsidRPr="00CA2F9C">
        <w:rPr>
          <w:b/>
          <w:bCs/>
          <w:sz w:val="28"/>
          <w:szCs w:val="28"/>
          <w:u w:val="single"/>
        </w:rPr>
        <w:t>TRAINING ACADEMY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</w:rPr>
        <w:tab/>
        <w:t>Student Income: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8821.22</w:t>
      </w:r>
    </w:p>
    <w:p w14:paraId="2F16B65E" w14:textId="51B7CE80" w:rsidR="00CA2F9C" w:rsidRDefault="00CA2F9C" w:rsidP="00CA2F9C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ab/>
        <w:t>Expenses: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Contract NEC1099 labor: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A2F9C">
        <w:rPr>
          <w:b/>
          <w:bCs/>
          <w:color w:val="FF0000"/>
          <w:sz w:val="28"/>
          <w:szCs w:val="28"/>
        </w:rPr>
        <w:t>6975.00</w:t>
      </w:r>
      <w:r>
        <w:rPr>
          <w:b/>
          <w:bCs/>
          <w:color w:val="FF0000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Equipment/supplies: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r w:rsidRPr="00CA2F9C">
        <w:rPr>
          <w:b/>
          <w:bCs/>
          <w:color w:val="FF0000"/>
          <w:sz w:val="28"/>
          <w:szCs w:val="28"/>
        </w:rPr>
        <w:t>164.46</w:t>
      </w:r>
      <w:r>
        <w:rPr>
          <w:b/>
          <w:bCs/>
          <w:color w:val="FF0000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Location Expenses: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r w:rsidRPr="00CA2F9C">
        <w:rPr>
          <w:b/>
          <w:bCs/>
          <w:color w:val="FF0000"/>
          <w:sz w:val="28"/>
          <w:szCs w:val="28"/>
        </w:rPr>
        <w:t>550.00</w:t>
      </w:r>
      <w:r>
        <w:rPr>
          <w:b/>
          <w:bCs/>
          <w:color w:val="FF0000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Accreditation Expenses (TCPA):</w:t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b/>
          <w:bCs/>
          <w:color w:val="FF0000"/>
          <w:sz w:val="28"/>
          <w:szCs w:val="28"/>
        </w:rPr>
        <w:t>1215.00</w:t>
      </w:r>
    </w:p>
    <w:p w14:paraId="680893BB" w14:textId="5780DF44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  <w:r w:rsidRPr="00CA2F9C">
        <w:rPr>
          <w:b/>
          <w:bCs/>
          <w:color w:val="000000" w:themeColor="text1"/>
          <w:sz w:val="28"/>
          <w:szCs w:val="28"/>
          <w:u w:val="single"/>
        </w:rPr>
        <w:t>CONFERENCE 2022</w:t>
      </w:r>
      <w:r>
        <w:rPr>
          <w:b/>
          <w:bCs/>
          <w:color w:val="000000" w:themeColor="text1"/>
          <w:sz w:val="28"/>
          <w:szCs w:val="28"/>
          <w:u w:val="single"/>
        </w:rPr>
        <w:br/>
      </w:r>
      <w:r>
        <w:rPr>
          <w:b/>
          <w:bCs/>
          <w:color w:val="000000" w:themeColor="text1"/>
          <w:sz w:val="28"/>
          <w:szCs w:val="28"/>
        </w:rPr>
        <w:tab/>
        <w:t>Income TCPS/AACPA (60/40 split)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4999.87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  <w:t>Meals sold: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b/>
          <w:bCs/>
          <w:color w:val="000000" w:themeColor="text1"/>
          <w:sz w:val="28"/>
          <w:szCs w:val="28"/>
        </w:rPr>
        <w:t xml:space="preserve">    54.62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  <w:t>Conference related expenses: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r w:rsidRPr="00CA2F9C">
        <w:rPr>
          <w:b/>
          <w:bCs/>
          <w:color w:val="FF0000"/>
          <w:sz w:val="28"/>
          <w:szCs w:val="28"/>
        </w:rPr>
        <w:t>155.34</w:t>
      </w:r>
    </w:p>
    <w:p w14:paraId="233BD7F9" w14:textId="75BBF9A5" w:rsidR="00CA2F9C" w:rsidRDefault="00CA2F9C" w:rsidP="00CA2F9C">
      <w:pPr>
        <w:rPr>
          <w:b/>
          <w:bCs/>
          <w:color w:val="000000" w:themeColor="text1"/>
          <w:sz w:val="28"/>
          <w:szCs w:val="28"/>
          <w:u w:val="single"/>
        </w:rPr>
      </w:pPr>
      <w:r w:rsidRPr="00CA2F9C">
        <w:rPr>
          <w:b/>
          <w:bCs/>
          <w:color w:val="000000" w:themeColor="text1"/>
          <w:sz w:val="28"/>
          <w:szCs w:val="28"/>
          <w:u w:val="single"/>
        </w:rPr>
        <w:t>AACPA INCOME</w:t>
      </w:r>
    </w:p>
    <w:p w14:paraId="47652614" w14:textId="2F14806D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  <w:t>Dues Income: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450.00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  <w:t>Donations Income: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36.36</w:t>
      </w:r>
    </w:p>
    <w:p w14:paraId="408FB0DC" w14:textId="6380CAE6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</w:p>
    <w:p w14:paraId="5C06735F" w14:textId="77777777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  <w:t>Expenses:</w:t>
      </w:r>
    </w:p>
    <w:p w14:paraId="0977C66F" w14:textId="77777777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Membership Meetings: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b/>
          <w:bCs/>
          <w:color w:val="FF0000"/>
          <w:sz w:val="28"/>
          <w:szCs w:val="28"/>
        </w:rPr>
        <w:t>329.97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Office Supplies: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b/>
          <w:bCs/>
          <w:color w:val="FF0000"/>
          <w:sz w:val="28"/>
          <w:szCs w:val="28"/>
        </w:rPr>
        <w:t>515.28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Software: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b/>
          <w:bCs/>
          <w:color w:val="FF0000"/>
          <w:sz w:val="28"/>
          <w:szCs w:val="28"/>
        </w:rPr>
        <w:t>143.94</w:t>
      </w:r>
    </w:p>
    <w:p w14:paraId="7EF83240" w14:textId="08FE046B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Prof &amp; Legal Fees: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b/>
          <w:bCs/>
          <w:color w:val="FF0000"/>
          <w:sz w:val="28"/>
          <w:szCs w:val="28"/>
        </w:rPr>
        <w:t>175.00</w:t>
      </w:r>
      <w:r>
        <w:rPr>
          <w:b/>
          <w:bCs/>
          <w:color w:val="000000" w:themeColor="text1"/>
          <w:sz w:val="28"/>
          <w:szCs w:val="28"/>
        </w:rPr>
        <w:br/>
        <w:t xml:space="preserve">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color w:val="000000" w:themeColor="text1"/>
          <w:sz w:val="28"/>
          <w:szCs w:val="28"/>
        </w:rPr>
        <w:t>(H&amp;R Block State &amp; Fed Tax Fillings)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  <w:t xml:space="preserve">CURRENT </w:t>
      </w:r>
      <w:r w:rsidRPr="00CA2F9C">
        <w:rPr>
          <w:color w:val="000000" w:themeColor="text1"/>
        </w:rPr>
        <w:t>(01/24/2023)</w:t>
      </w:r>
      <w:r w:rsidRPr="00CA2F9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NET WORTH:</w:t>
      </w:r>
    </w:p>
    <w:p w14:paraId="1344BBE4" w14:textId="0548F6B3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Frost Checking (xx1773):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9140.71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PayPal (</w:t>
      </w:r>
      <w:r w:rsidRPr="00CA2F9C">
        <w:rPr>
          <w:b/>
          <w:bCs/>
          <w:color w:val="000000" w:themeColor="text1"/>
          <w:sz w:val="28"/>
          <w:szCs w:val="28"/>
        </w:rPr>
        <w:t>sales@aacpa.net</w:t>
      </w:r>
      <w:r>
        <w:rPr>
          <w:b/>
          <w:bCs/>
          <w:color w:val="000000" w:themeColor="text1"/>
          <w:sz w:val="28"/>
          <w:szCs w:val="28"/>
        </w:rPr>
        <w:t>):</w:t>
      </w:r>
      <w:r>
        <w:rPr>
          <w:b/>
          <w:bCs/>
          <w:color w:val="000000" w:themeColor="text1"/>
          <w:sz w:val="28"/>
          <w:szCs w:val="28"/>
        </w:rPr>
        <w:tab/>
        <w:t>1855.33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Petty Cash Fund: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CA2F9C">
        <w:rPr>
          <w:b/>
          <w:bCs/>
          <w:color w:val="000000" w:themeColor="text1"/>
          <w:sz w:val="28"/>
          <w:szCs w:val="28"/>
          <w:u w:val="single"/>
        </w:rPr>
        <w:tab/>
        <w:t xml:space="preserve">  260.00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$ </w:t>
      </w:r>
      <w:r w:rsidRPr="00CA2F9C">
        <w:rPr>
          <w:b/>
          <w:bCs/>
          <w:color w:val="000000" w:themeColor="text1"/>
          <w:sz w:val="32"/>
          <w:szCs w:val="32"/>
        </w:rPr>
        <w:t>11,256.04</w:t>
      </w:r>
      <w:r>
        <w:rPr>
          <w:b/>
          <w:bCs/>
          <w:color w:val="000000" w:themeColor="text1"/>
          <w:sz w:val="28"/>
          <w:szCs w:val="28"/>
        </w:rPr>
        <w:tab/>
      </w:r>
    </w:p>
    <w:p w14:paraId="529D8C14" w14:textId="77777777" w:rsidR="00CA2F9C" w:rsidRDefault="00CA2F9C" w:rsidP="00CA2F9C">
      <w:pPr>
        <w:rPr>
          <w:b/>
          <w:bCs/>
          <w:color w:val="000000" w:themeColor="text1"/>
          <w:sz w:val="28"/>
          <w:szCs w:val="28"/>
        </w:rPr>
      </w:pPr>
    </w:p>
    <w:p w14:paraId="5EF4D7BB" w14:textId="0B5868CA" w:rsidR="00CA2F9C" w:rsidRPr="00CA2F9C" w:rsidRDefault="00CA2F9C" w:rsidP="00CA2F9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BEGINNING BALANCE </w:t>
      </w:r>
      <w:r w:rsidRPr="00CA2F9C">
        <w:rPr>
          <w:color w:val="000000" w:themeColor="text1"/>
          <w:sz w:val="28"/>
          <w:szCs w:val="28"/>
        </w:rPr>
        <w:t>(1/1/2022)</w:t>
      </w:r>
      <w:r>
        <w:rPr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000000" w:themeColor="text1"/>
          <w:sz w:val="28"/>
          <w:szCs w:val="28"/>
        </w:rPr>
        <w:tab/>
        <w:t xml:space="preserve">        8,108.20</w:t>
      </w:r>
      <w:r>
        <w:rPr>
          <w:b/>
          <w:bCs/>
          <w:color w:val="000000" w:themeColor="text1"/>
          <w:sz w:val="28"/>
          <w:szCs w:val="28"/>
        </w:rPr>
        <w:br/>
        <w:t xml:space="preserve">2022 TOTAL NET GAIN: </w:t>
      </w:r>
      <w:r>
        <w:rPr>
          <w:b/>
          <w:bCs/>
          <w:color w:val="000000" w:themeColor="text1"/>
          <w:sz w:val="28"/>
          <w:szCs w:val="28"/>
        </w:rPr>
        <w:tab/>
        <w:t xml:space="preserve">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r w:rsidRPr="00CA2F9C">
        <w:rPr>
          <w:b/>
          <w:bCs/>
          <w:color w:val="000000" w:themeColor="text1"/>
          <w:sz w:val="32"/>
          <w:szCs w:val="32"/>
        </w:rPr>
        <w:t>$ 3,147.84</w:t>
      </w:r>
    </w:p>
    <w:sectPr w:rsidR="00CA2F9C" w:rsidRPr="00CA2F9C" w:rsidSect="00CA2F9C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9C"/>
    <w:rsid w:val="005F69E1"/>
    <w:rsid w:val="00A63DE8"/>
    <w:rsid w:val="00C70E71"/>
    <w:rsid w:val="00CA2F9C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312F"/>
  <w15:chartTrackingRefBased/>
  <w15:docId w15:val="{41DF86D0-3948-4BF2-AE09-05D542E8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Carr</dc:creator>
  <cp:keywords/>
  <dc:description/>
  <cp:lastModifiedBy>Don Carr</cp:lastModifiedBy>
  <cp:revision>1</cp:revision>
  <dcterms:created xsi:type="dcterms:W3CDTF">2023-01-24T15:35:00Z</dcterms:created>
  <dcterms:modified xsi:type="dcterms:W3CDTF">2023-01-24T16:34:00Z</dcterms:modified>
</cp:coreProperties>
</file>