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insideH w:val="single" w:sz="4" w:space="0" w:color="auto"/>
          <w:insideV w:val="single" w:sz="4" w:space="0" w:color="auto"/>
        </w:tblBorders>
        <w:tblLook w:val="0000" w:firstRow="0" w:lastRow="0" w:firstColumn="0" w:lastColumn="0" w:noHBand="0" w:noVBand="0"/>
      </w:tblPr>
      <w:tblGrid>
        <w:gridCol w:w="2718"/>
        <w:gridCol w:w="8748"/>
      </w:tblGrid>
      <w:tr w:rsidR="001A32BE" w14:paraId="7B80057C" w14:textId="77777777" w:rsidTr="00A41018">
        <w:trPr>
          <w:trHeight w:val="14040"/>
        </w:trPr>
        <w:tc>
          <w:tcPr>
            <w:tcW w:w="2718" w:type="dxa"/>
          </w:tcPr>
          <w:p w14:paraId="7E90BC48" w14:textId="77777777" w:rsidR="001A32BE" w:rsidRDefault="001510D3">
            <w:r>
              <w:rPr>
                <w:noProof/>
              </w:rPr>
              <w:drawing>
                <wp:anchor distT="0" distB="0" distL="114300" distR="114300" simplePos="0" relativeHeight="251652096" behindDoc="0" locked="0" layoutInCell="1" allowOverlap="1" wp14:anchorId="7BE18F18" wp14:editId="173B7B5D">
                  <wp:simplePos x="0" y="0"/>
                  <wp:positionH relativeFrom="column">
                    <wp:posOffset>102870</wp:posOffset>
                  </wp:positionH>
                  <wp:positionV relativeFrom="paragraph">
                    <wp:posOffset>11430</wp:posOffset>
                  </wp:positionV>
                  <wp:extent cx="1266825" cy="1257300"/>
                  <wp:effectExtent l="19050" t="0" r="9525" b="0"/>
                  <wp:wrapNone/>
                  <wp:docPr id="10" name="Picture 10" descr="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a-logo"/>
                          <pic:cNvPicPr>
                            <a:picLocks noChangeAspect="1" noChangeArrowheads="1"/>
                          </pic:cNvPicPr>
                        </pic:nvPicPr>
                        <pic:blipFill>
                          <a:blip r:embed="rId5" cstate="print"/>
                          <a:srcRect/>
                          <a:stretch>
                            <a:fillRect/>
                          </a:stretch>
                        </pic:blipFill>
                        <pic:spPr bwMode="auto">
                          <a:xfrm>
                            <a:off x="0" y="0"/>
                            <a:ext cx="1266825" cy="1257300"/>
                          </a:xfrm>
                          <a:prstGeom prst="rect">
                            <a:avLst/>
                          </a:prstGeom>
                          <a:noFill/>
                          <a:ln w="9525">
                            <a:noFill/>
                            <a:miter lim="800000"/>
                            <a:headEnd/>
                            <a:tailEnd/>
                          </a:ln>
                        </pic:spPr>
                      </pic:pic>
                    </a:graphicData>
                  </a:graphic>
                </wp:anchor>
              </w:drawing>
            </w:r>
          </w:p>
          <w:p w14:paraId="11941CE2" w14:textId="77777777" w:rsidR="001A32BE" w:rsidRPr="007B36DF" w:rsidRDefault="001A32BE" w:rsidP="001A32BE"/>
          <w:p w14:paraId="7A24BBC7" w14:textId="77777777" w:rsidR="001A32BE" w:rsidRPr="007B36DF" w:rsidRDefault="001A32BE" w:rsidP="001A32BE"/>
          <w:p w14:paraId="6E44AB8A" w14:textId="77777777" w:rsidR="001A32BE" w:rsidRPr="007B36DF" w:rsidRDefault="001A32BE" w:rsidP="001A32BE"/>
          <w:p w14:paraId="5B75BCD9" w14:textId="77777777" w:rsidR="001A32BE" w:rsidRPr="007B36DF" w:rsidRDefault="001A32BE" w:rsidP="001A32BE"/>
          <w:p w14:paraId="4EDACA71" w14:textId="77777777" w:rsidR="001A32BE" w:rsidRPr="007B36DF" w:rsidRDefault="001A32BE" w:rsidP="001A32BE"/>
          <w:p w14:paraId="3A952353" w14:textId="3FBF28CC" w:rsidR="001A32BE" w:rsidRPr="007B36DF" w:rsidRDefault="00310BBC" w:rsidP="001A32BE">
            <w:r>
              <w:rPr>
                <w:noProof/>
              </w:rPr>
              <w:pict w14:anchorId="5FF86B23">
                <v:shapetype id="_x0000_t32" coordsize="21600,21600" o:spt="32" o:oned="t" path="m,l21600,21600e" filled="f">
                  <v:path arrowok="t" fillok="f" o:connecttype="none"/>
                  <o:lock v:ext="edit" shapetype="t"/>
                </v:shapetype>
                <v:shape id="_x0000_s1045" type="#_x0000_t32" style="position:absolute;margin-left:3.6pt;margin-top:286.35pt;width:111.75pt;height:0;z-index:251663360;mso-position-horizontal-relative:text;mso-position-vertical-relative:text" o:connectortype="straight"/>
              </w:pict>
            </w:r>
            <w:r w:rsidR="00000000">
              <w:rPr>
                <w:noProof/>
                <w:sz w:val="20"/>
              </w:rPr>
              <w:pict w14:anchorId="6E7C323A">
                <v:shapetype id="_x0000_t202" coordsize="21600,21600" o:spt="202" path="m,l,21600r21600,l21600,xe">
                  <v:stroke joinstyle="miter"/>
                  <v:path gradientshapeok="t" o:connecttype="rect"/>
                </v:shapetype>
                <v:shape id="_x0000_s1032" type="#_x0000_t202" style="position:absolute;margin-left:9pt;margin-top:104.25pt;width:116.25pt;height:321pt;z-index:251657216;mso-position-horizontal-relative:page;mso-position-vertical-relative:page" stroked="f">
                  <v:textbox style="mso-next-textbox:#_x0000_s1032" inset="0,0,0,0">
                    <w:txbxContent>
                      <w:p w14:paraId="75CE5A29" w14:textId="77777777" w:rsidR="001A32BE" w:rsidRDefault="00441654" w:rsidP="00441654">
                        <w:pPr>
                          <w:pStyle w:val="SchoolAdminUnit"/>
                          <w:pBdr>
                            <w:bottom w:val="single" w:sz="6" w:space="1" w:color="auto"/>
                          </w:pBdr>
                          <w:jc w:val="center"/>
                          <w:rPr>
                            <w:rFonts w:ascii="Tahoma" w:hAnsi="Tahoma"/>
                            <w:sz w:val="20"/>
                          </w:rPr>
                        </w:pPr>
                        <w:r>
                          <w:rPr>
                            <w:rFonts w:ascii="Tahoma" w:hAnsi="Tahoma"/>
                            <w:sz w:val="20"/>
                          </w:rPr>
                          <w:t>Alamo Area</w:t>
                        </w:r>
                        <w:r>
                          <w:rPr>
                            <w:rFonts w:ascii="Tahoma" w:hAnsi="Tahoma"/>
                            <w:sz w:val="20"/>
                          </w:rPr>
                          <w:br/>
                          <w:t>Crime Prevention</w:t>
                        </w:r>
                      </w:p>
                      <w:p w14:paraId="0865CDA9" w14:textId="77777777" w:rsidR="001A32BE" w:rsidRDefault="001A32BE" w:rsidP="00441654">
                        <w:pPr>
                          <w:pStyle w:val="SchoolAdminUnit"/>
                          <w:pBdr>
                            <w:bottom w:val="single" w:sz="6" w:space="1" w:color="auto"/>
                          </w:pBdr>
                          <w:jc w:val="center"/>
                          <w:rPr>
                            <w:rFonts w:ascii="Tahoma" w:hAnsi="Tahoma"/>
                            <w:sz w:val="20"/>
                          </w:rPr>
                        </w:pPr>
                        <w:r>
                          <w:rPr>
                            <w:rFonts w:ascii="Tahoma" w:hAnsi="Tahoma"/>
                            <w:sz w:val="20"/>
                          </w:rPr>
                          <w:t>Association</w:t>
                        </w:r>
                      </w:p>
                      <w:p w14:paraId="448F7C20" w14:textId="77777777" w:rsidR="001A32BE" w:rsidRDefault="001A32BE">
                        <w:pPr>
                          <w:pStyle w:val="DepartmentName"/>
                          <w:spacing w:before="60"/>
                          <w:rPr>
                            <w:rFonts w:ascii="Tahoma" w:hAnsi="Tahoma"/>
                            <w:i/>
                          </w:rPr>
                        </w:pPr>
                      </w:p>
                      <w:p w14:paraId="4F99A626" w14:textId="77777777" w:rsidR="001A32BE" w:rsidRDefault="001A32BE" w:rsidP="0057596C">
                        <w:pPr>
                          <w:pStyle w:val="DepartmentName"/>
                          <w:spacing w:before="60"/>
                          <w:jc w:val="center"/>
                          <w:rPr>
                            <w:rFonts w:ascii="Tahoma" w:hAnsi="Tahoma"/>
                            <w:i/>
                          </w:rPr>
                        </w:pPr>
                        <w:r>
                          <w:rPr>
                            <w:rFonts w:ascii="Tahoma" w:hAnsi="Tahoma"/>
                            <w:i/>
                          </w:rPr>
                          <w:t xml:space="preserve">A </w:t>
                        </w:r>
                        <w:r w:rsidR="00441654">
                          <w:rPr>
                            <w:rFonts w:ascii="Tahoma" w:hAnsi="Tahoma"/>
                            <w:i/>
                          </w:rPr>
                          <w:t>Texas</w:t>
                        </w:r>
                        <w:r>
                          <w:rPr>
                            <w:rFonts w:ascii="Tahoma" w:hAnsi="Tahoma"/>
                            <w:i/>
                          </w:rPr>
                          <w:t xml:space="preserve"> Non-Profit</w:t>
                        </w:r>
                      </w:p>
                      <w:p w14:paraId="5487E76E" w14:textId="77777777" w:rsidR="001A32BE" w:rsidRDefault="001A32BE" w:rsidP="0057596C">
                        <w:pPr>
                          <w:pStyle w:val="DepartmentName"/>
                          <w:spacing w:before="60"/>
                          <w:jc w:val="center"/>
                          <w:rPr>
                            <w:rFonts w:ascii="Tahoma" w:hAnsi="Tahoma"/>
                            <w:i/>
                          </w:rPr>
                        </w:pPr>
                        <w:r>
                          <w:rPr>
                            <w:rFonts w:ascii="Tahoma" w:hAnsi="Tahoma"/>
                            <w:i/>
                          </w:rPr>
                          <w:t>Corporation (#</w:t>
                        </w:r>
                        <w:r w:rsidR="00441654">
                          <w:rPr>
                            <w:rFonts w:ascii="Tahoma" w:hAnsi="Tahoma"/>
                            <w:i/>
                          </w:rPr>
                          <w:t>17424799967</w:t>
                        </w:r>
                        <w:r>
                          <w:rPr>
                            <w:rFonts w:ascii="Tahoma" w:hAnsi="Tahoma"/>
                            <w:i/>
                          </w:rPr>
                          <w:t>)</w:t>
                        </w:r>
                      </w:p>
                      <w:p w14:paraId="7CC648D0" w14:textId="77777777" w:rsidR="001A32BE" w:rsidRDefault="001A32BE">
                        <w:pPr>
                          <w:pStyle w:val="DepartmentName"/>
                          <w:pBdr>
                            <w:bottom w:val="single" w:sz="4" w:space="1" w:color="auto"/>
                            <w:between w:val="single" w:sz="4" w:space="1" w:color="auto"/>
                          </w:pBdr>
                          <w:spacing w:before="60"/>
                          <w:rPr>
                            <w:rFonts w:ascii="Tahoma" w:hAnsi="Tahoma"/>
                            <w:i/>
                          </w:rPr>
                        </w:pPr>
                      </w:p>
                      <w:p w14:paraId="5DE45C4E" w14:textId="77777777" w:rsidR="001A32BE" w:rsidRDefault="001A32BE">
                        <w:pPr>
                          <w:pStyle w:val="Person"/>
                          <w:rPr>
                            <w:rFonts w:ascii="Tahoma" w:hAnsi="Tahoma"/>
                          </w:rPr>
                        </w:pPr>
                        <w:r>
                          <w:rPr>
                            <w:rFonts w:ascii="Tahoma" w:hAnsi="Tahoma"/>
                          </w:rPr>
                          <w:t>President</w:t>
                        </w:r>
                      </w:p>
                      <w:p w14:paraId="1CB60936" w14:textId="3530C2C6" w:rsidR="001A32BE" w:rsidRDefault="00DE3155">
                        <w:pPr>
                          <w:pStyle w:val="PersonTitle"/>
                          <w:rPr>
                            <w:rFonts w:ascii="Tahoma" w:hAnsi="Tahoma"/>
                          </w:rPr>
                        </w:pPr>
                        <w:r>
                          <w:rPr>
                            <w:rFonts w:ascii="Tahoma" w:hAnsi="Tahoma"/>
                          </w:rPr>
                          <w:t>Charles Patty</w:t>
                        </w:r>
                      </w:p>
                      <w:p w14:paraId="0E8C0D2D" w14:textId="2AACE4CC" w:rsidR="001A32BE" w:rsidRDefault="001A32BE">
                        <w:pPr>
                          <w:pStyle w:val="OtherNames"/>
                          <w:rPr>
                            <w:rFonts w:ascii="Tahoma" w:hAnsi="Tahoma"/>
                            <w:b/>
                          </w:rPr>
                        </w:pPr>
                        <w:r>
                          <w:rPr>
                            <w:rFonts w:ascii="Tahoma" w:hAnsi="Tahoma"/>
                            <w:b/>
                          </w:rPr>
                          <w:t>Vice President</w:t>
                        </w:r>
                      </w:p>
                      <w:p w14:paraId="3B656D0D" w14:textId="3D156AA8" w:rsidR="00310BBC" w:rsidRDefault="00DE3155" w:rsidP="001A32BE">
                        <w:pPr>
                          <w:pStyle w:val="PersonTitle"/>
                          <w:rPr>
                            <w:rFonts w:ascii="Tahoma" w:hAnsi="Tahoma"/>
                          </w:rPr>
                        </w:pPr>
                        <w:r>
                          <w:rPr>
                            <w:rFonts w:ascii="Tahoma" w:hAnsi="Tahoma"/>
                          </w:rPr>
                          <w:t>Anna Kraft</w:t>
                        </w:r>
                      </w:p>
                      <w:p w14:paraId="78C0BB80" w14:textId="202A5D76" w:rsidR="00310BBC" w:rsidRDefault="00310BBC" w:rsidP="001A32BE">
                        <w:pPr>
                          <w:pStyle w:val="OtherNames"/>
                          <w:rPr>
                            <w:rFonts w:ascii="Tahoma" w:hAnsi="Tahoma"/>
                            <w:b/>
                          </w:rPr>
                        </w:pPr>
                        <w:r>
                          <w:rPr>
                            <w:rFonts w:ascii="Tahoma" w:hAnsi="Tahoma"/>
                            <w:b/>
                          </w:rPr>
                          <w:t>Secretary</w:t>
                        </w:r>
                      </w:p>
                      <w:p w14:paraId="648FCA23" w14:textId="0C5B28FC" w:rsidR="00310BBC" w:rsidRDefault="00310BBC" w:rsidP="001A32BE">
                        <w:pPr>
                          <w:pStyle w:val="OtherNames"/>
                          <w:rPr>
                            <w:rFonts w:ascii="Tahoma" w:hAnsi="Tahoma"/>
                            <w:b/>
                          </w:rPr>
                        </w:pPr>
                        <w:r>
                          <w:rPr>
                            <w:rFonts w:ascii="Tahoma" w:hAnsi="Tahoma"/>
                            <w:b/>
                          </w:rPr>
                          <w:t>Karen Tucker Engel</w:t>
                        </w:r>
                      </w:p>
                      <w:p w14:paraId="53974A4C" w14:textId="77777777" w:rsidR="00310BBC" w:rsidRDefault="00310BBC" w:rsidP="001A32BE">
                        <w:pPr>
                          <w:pStyle w:val="OtherNames"/>
                          <w:rPr>
                            <w:rFonts w:ascii="Tahoma" w:hAnsi="Tahoma"/>
                            <w:b/>
                          </w:rPr>
                        </w:pPr>
                      </w:p>
                      <w:p w14:paraId="20E2D491" w14:textId="79A98E30" w:rsidR="00564777" w:rsidRDefault="001A32BE" w:rsidP="001A32BE">
                        <w:pPr>
                          <w:pStyle w:val="OtherNames"/>
                          <w:rPr>
                            <w:rFonts w:ascii="Tahoma" w:hAnsi="Tahoma"/>
                          </w:rPr>
                        </w:pPr>
                        <w:r>
                          <w:rPr>
                            <w:rFonts w:ascii="Tahoma" w:hAnsi="Tahoma"/>
                            <w:b/>
                          </w:rPr>
                          <w:t>Treasurer</w:t>
                        </w:r>
                        <w:r>
                          <w:rPr>
                            <w:rFonts w:ascii="Tahoma" w:hAnsi="Tahoma"/>
                          </w:rPr>
                          <w:br/>
                        </w:r>
                        <w:r w:rsidR="008F1EAA">
                          <w:rPr>
                            <w:rFonts w:ascii="Tahoma" w:hAnsi="Tahoma"/>
                          </w:rPr>
                          <w:t>Don Carr</w:t>
                        </w:r>
                      </w:p>
                      <w:p w14:paraId="169C49DB" w14:textId="77777777" w:rsidR="00564777" w:rsidRDefault="00564777" w:rsidP="001A32BE">
                        <w:pPr>
                          <w:pStyle w:val="OtherNames"/>
                          <w:rPr>
                            <w:rFonts w:ascii="Tahoma" w:hAnsi="Tahoma"/>
                          </w:rPr>
                        </w:pPr>
                      </w:p>
                      <w:p w14:paraId="58D84B72" w14:textId="77777777" w:rsidR="001A32BE" w:rsidRDefault="00564777">
                        <w:pPr>
                          <w:pStyle w:val="OtherNames"/>
                          <w:rPr>
                            <w:rFonts w:ascii="Tahoma" w:hAnsi="Tahoma"/>
                            <w:b/>
                          </w:rPr>
                        </w:pPr>
                        <w:r>
                          <w:rPr>
                            <w:rFonts w:ascii="Tahoma" w:hAnsi="Tahoma"/>
                            <w:b/>
                          </w:rPr>
                          <w:t>AACPA - TCPA</w:t>
                        </w:r>
                      </w:p>
                      <w:p w14:paraId="7CD3349E" w14:textId="77777777" w:rsidR="001A32BE" w:rsidRDefault="00564777">
                        <w:pPr>
                          <w:pStyle w:val="OtherNames"/>
                          <w:rPr>
                            <w:rFonts w:ascii="Tahoma" w:hAnsi="Tahoma"/>
                          </w:rPr>
                        </w:pPr>
                        <w:r>
                          <w:rPr>
                            <w:rFonts w:ascii="Tahoma" w:hAnsi="Tahoma"/>
                          </w:rPr>
                          <w:t>10317 Vigilante Trail</w:t>
                        </w:r>
                      </w:p>
                      <w:p w14:paraId="065C6BFB" w14:textId="55A8A1ED" w:rsidR="001A32BE" w:rsidRDefault="00564777">
                        <w:pPr>
                          <w:pStyle w:val="OtherNames"/>
                          <w:rPr>
                            <w:rFonts w:ascii="Tahoma" w:hAnsi="Tahoma"/>
                          </w:rPr>
                        </w:pPr>
                        <w:r>
                          <w:rPr>
                            <w:rFonts w:ascii="Tahoma" w:hAnsi="Tahoma"/>
                          </w:rPr>
                          <w:t>Converse, TX  78109</w:t>
                        </w:r>
                        <w:r w:rsidR="00370F58">
                          <w:rPr>
                            <w:rFonts w:ascii="Tahoma" w:hAnsi="Tahoma"/>
                          </w:rPr>
                          <w:br/>
                        </w:r>
                        <w:r w:rsidR="001A32BE">
                          <w:rPr>
                            <w:rFonts w:ascii="Tahoma" w:hAnsi="Tahoma"/>
                          </w:rPr>
                          <w:t>(</w:t>
                        </w:r>
                        <w:r w:rsidR="00370F58">
                          <w:rPr>
                            <w:rFonts w:ascii="Tahoma" w:hAnsi="Tahoma"/>
                          </w:rPr>
                          <w:t>210</w:t>
                        </w:r>
                        <w:r w:rsidR="001A32BE">
                          <w:rPr>
                            <w:rFonts w:ascii="Tahoma" w:hAnsi="Tahoma"/>
                          </w:rPr>
                          <w:t xml:space="preserve">) </w:t>
                        </w:r>
                        <w:r w:rsidR="00DE3155">
                          <w:rPr>
                            <w:rFonts w:ascii="Tahoma" w:hAnsi="Tahoma"/>
                          </w:rPr>
                          <w:t>381.0250</w:t>
                        </w:r>
                      </w:p>
                      <w:p w14:paraId="22A72506" w14:textId="77777777" w:rsidR="001A32BE" w:rsidRDefault="001A32BE">
                        <w:pPr>
                          <w:pStyle w:val="OtherNames"/>
                          <w:rPr>
                            <w:rFonts w:ascii="Tahoma" w:hAnsi="Tahoma"/>
                          </w:rPr>
                        </w:pPr>
                      </w:p>
                      <w:p w14:paraId="0AA68FE6" w14:textId="77777777" w:rsidR="00DE3155" w:rsidRDefault="00DE3155">
                        <w:pPr>
                          <w:pStyle w:val="OtherNames"/>
                          <w:rPr>
                            <w:rFonts w:ascii="Tahoma" w:hAnsi="Tahoma"/>
                          </w:rPr>
                        </w:pPr>
                      </w:p>
                      <w:p w14:paraId="263EBA50" w14:textId="77777777" w:rsidR="00DE3155" w:rsidRDefault="00DE3155">
                        <w:pPr>
                          <w:pStyle w:val="OtherNames"/>
                          <w:rPr>
                            <w:rFonts w:ascii="Tahoma" w:hAnsi="Tahoma"/>
                          </w:rPr>
                        </w:pPr>
                      </w:p>
                      <w:p w14:paraId="3C779B07" w14:textId="77777777" w:rsidR="00DE3155" w:rsidRDefault="00DE3155">
                        <w:pPr>
                          <w:pStyle w:val="OtherNames"/>
                          <w:rPr>
                            <w:rFonts w:ascii="Tahoma" w:hAnsi="Tahoma"/>
                          </w:rPr>
                        </w:pPr>
                      </w:p>
                      <w:p w14:paraId="01440A6F" w14:textId="4158D864" w:rsidR="001A32BE" w:rsidRDefault="001A32BE">
                        <w:pPr>
                          <w:pStyle w:val="OtherNames"/>
                          <w:rPr>
                            <w:rFonts w:ascii="Tahoma" w:hAnsi="Tahoma"/>
                            <w:b/>
                          </w:rPr>
                        </w:pPr>
                        <w:r>
                          <w:rPr>
                            <w:rFonts w:ascii="Tahoma" w:hAnsi="Tahoma"/>
                            <w:b/>
                          </w:rPr>
                          <w:t>Website</w:t>
                        </w:r>
                        <w:r w:rsidR="00DE3155">
                          <w:rPr>
                            <w:rFonts w:ascii="Tahoma" w:hAnsi="Tahoma"/>
                            <w:b/>
                          </w:rPr>
                          <w:t>s</w:t>
                        </w:r>
                        <w:r>
                          <w:rPr>
                            <w:rFonts w:ascii="Tahoma" w:hAnsi="Tahoma"/>
                            <w:b/>
                          </w:rPr>
                          <w:t>:</w:t>
                        </w:r>
                      </w:p>
                      <w:p w14:paraId="21F19308" w14:textId="69D5BABF" w:rsidR="00DE3155" w:rsidRDefault="00DE3155">
                        <w:pPr>
                          <w:pStyle w:val="OtherNames"/>
                          <w:rPr>
                            <w:rFonts w:ascii="Tahoma" w:hAnsi="Tahoma"/>
                          </w:rPr>
                        </w:pPr>
                        <w:hyperlink r:id="rId6" w:history="1">
                          <w:r w:rsidRPr="00DE3155">
                            <w:rPr>
                              <w:rStyle w:val="Hyperlink"/>
                              <w:rFonts w:ascii="Tahoma" w:hAnsi="Tahoma"/>
                            </w:rPr>
                            <w:t>https://aacpa.org</w:t>
                          </w:r>
                        </w:hyperlink>
                      </w:p>
                      <w:p w14:paraId="2A510118" w14:textId="3F9FF29C" w:rsidR="001A32BE" w:rsidRDefault="00DE3155">
                        <w:pPr>
                          <w:pStyle w:val="OtherNames"/>
                          <w:rPr>
                            <w:rFonts w:ascii="Tahoma" w:hAnsi="Tahoma"/>
                          </w:rPr>
                        </w:pPr>
                        <w:hyperlink r:id="rId7" w:history="1">
                          <w:r w:rsidRPr="009D171F">
                            <w:rPr>
                              <w:rStyle w:val="Hyperlink"/>
                              <w:rFonts w:ascii="Tahoma" w:hAnsi="Tahoma"/>
                            </w:rPr>
                            <w:t>https://aacpa.net</w:t>
                          </w:r>
                        </w:hyperlink>
                      </w:p>
                      <w:p w14:paraId="00A3B51D" w14:textId="612A77BC" w:rsidR="001A32BE" w:rsidRDefault="00DE3155">
                        <w:pPr>
                          <w:pStyle w:val="OtherNames"/>
                          <w:rPr>
                            <w:rFonts w:ascii="Tahoma" w:hAnsi="Tahoma"/>
                          </w:rPr>
                        </w:pPr>
                        <w:hyperlink r:id="rId8" w:history="1">
                          <w:r w:rsidRPr="009D171F">
                            <w:rPr>
                              <w:rStyle w:val="Hyperlink"/>
                              <w:rFonts w:ascii="Tahoma" w:hAnsi="Tahoma"/>
                            </w:rPr>
                            <w:t>https://tcpa.wildapricot.org</w:t>
                          </w:r>
                        </w:hyperlink>
                      </w:p>
                      <w:p w14:paraId="2367CBC7" w14:textId="77777777" w:rsidR="001A32BE" w:rsidRDefault="001A32BE">
                        <w:pPr>
                          <w:pStyle w:val="OtherNames"/>
                          <w:rPr>
                            <w:rFonts w:ascii="Tahoma" w:hAnsi="Tahoma"/>
                          </w:rPr>
                        </w:pPr>
                      </w:p>
                      <w:p w14:paraId="60014FE5" w14:textId="77777777" w:rsidR="001A32BE" w:rsidRDefault="001A32BE"/>
                    </w:txbxContent>
                  </v:textbox>
                  <w10:wrap anchorx="page" anchory="page"/>
                </v:shape>
              </w:pict>
            </w:r>
            <w:r w:rsidR="00DE3155">
              <w:rPr>
                <w:noProof/>
              </w:rPr>
              <w:drawing>
                <wp:anchor distT="0" distB="0" distL="114300" distR="114300" simplePos="0" relativeHeight="251654144" behindDoc="0" locked="0" layoutInCell="1" allowOverlap="1" wp14:anchorId="5832FB13" wp14:editId="1E93056C">
                  <wp:simplePos x="0" y="0"/>
                  <wp:positionH relativeFrom="column">
                    <wp:posOffset>-10795</wp:posOffset>
                  </wp:positionH>
                  <wp:positionV relativeFrom="paragraph">
                    <wp:posOffset>6713220</wp:posOffset>
                  </wp:positionV>
                  <wp:extent cx="1609090" cy="1618615"/>
                  <wp:effectExtent l="19050" t="0" r="0" b="0"/>
                  <wp:wrapNone/>
                  <wp:docPr id="12" name="Picture 12" descr="tcp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cpa1"/>
                          <pic:cNvPicPr>
                            <a:picLocks noChangeAspect="1" noChangeArrowheads="1"/>
                          </pic:cNvPicPr>
                        </pic:nvPicPr>
                        <pic:blipFill>
                          <a:blip r:embed="rId9" cstate="print"/>
                          <a:stretch>
                            <a:fillRect/>
                          </a:stretch>
                        </pic:blipFill>
                        <pic:spPr bwMode="auto">
                          <a:xfrm>
                            <a:off x="0" y="0"/>
                            <a:ext cx="1609090" cy="1618615"/>
                          </a:xfrm>
                          <a:prstGeom prst="rect">
                            <a:avLst/>
                          </a:prstGeom>
                          <a:noFill/>
                          <a:ln w="9525">
                            <a:noFill/>
                            <a:miter lim="800000"/>
                            <a:headEnd/>
                            <a:tailEnd/>
                          </a:ln>
                        </pic:spPr>
                      </pic:pic>
                    </a:graphicData>
                  </a:graphic>
                </wp:anchor>
              </w:drawing>
            </w:r>
          </w:p>
        </w:tc>
        <w:tc>
          <w:tcPr>
            <w:tcW w:w="8748" w:type="dxa"/>
            <w:tcBorders>
              <w:bottom w:val="nil"/>
            </w:tcBorders>
          </w:tcPr>
          <w:p w14:paraId="0678EB91" w14:textId="77777777" w:rsidR="001A32BE" w:rsidRDefault="00000000">
            <w:r>
              <w:rPr>
                <w:noProof/>
              </w:rPr>
              <w:pict w14:anchorId="2D9FBAE8">
                <v:shape id="_x0000_s1042" type="#_x0000_t202" style="position:absolute;margin-left:-3.3pt;margin-top:.4pt;width:335.55pt;height:76.25pt;z-index:251661312;mso-position-horizontal-relative:text;mso-position-vertical-relative:text;mso-width-relative:margin;mso-height-relative:margin" stroked="f" strokecolor="white">
                  <v:textbox style="mso-next-textbox:#_x0000_s1042">
                    <w:txbxContent>
                      <w:p w14:paraId="4825A576" w14:textId="77777777" w:rsidR="00465F23" w:rsidRPr="0064035E" w:rsidRDefault="00465F23" w:rsidP="00465F23">
                        <w:pPr>
                          <w:spacing w:before="120" w:after="120" w:line="192" w:lineRule="auto"/>
                          <w:jc w:val="center"/>
                          <w:rPr>
                            <w:rFonts w:ascii="Arial" w:hAnsi="Arial" w:cs="Arial"/>
                            <w:b/>
                            <w:color w:val="003399"/>
                            <w:sz w:val="32"/>
                            <w:szCs w:val="32"/>
                          </w:rPr>
                        </w:pPr>
                        <w:r w:rsidRPr="0064035E">
                          <w:rPr>
                            <w:rFonts w:ascii="Arial" w:hAnsi="Arial" w:cs="Arial"/>
                            <w:b/>
                            <w:color w:val="003399"/>
                            <w:sz w:val="32"/>
                            <w:szCs w:val="32"/>
                          </w:rPr>
                          <w:t>Texas Crime Prevention Association</w:t>
                        </w:r>
                      </w:p>
                      <w:p w14:paraId="67497FC6" w14:textId="77777777" w:rsidR="00465F23" w:rsidRPr="0064035E" w:rsidRDefault="00465F23" w:rsidP="00465F23">
                        <w:pPr>
                          <w:spacing w:before="120" w:after="120"/>
                          <w:jc w:val="center"/>
                          <w:rPr>
                            <w:rFonts w:ascii="Arial" w:hAnsi="Arial" w:cs="Arial"/>
                            <w:b/>
                            <w:color w:val="003399"/>
                            <w:sz w:val="28"/>
                          </w:rPr>
                        </w:pPr>
                        <w:r w:rsidRPr="0064035E">
                          <w:rPr>
                            <w:rFonts w:ascii="Arial" w:hAnsi="Arial" w:cs="Arial"/>
                            <w:b/>
                            <w:color w:val="003399"/>
                            <w:sz w:val="28"/>
                          </w:rPr>
                          <w:t>Alamo Area Crime Prevention Association</w:t>
                        </w:r>
                      </w:p>
                      <w:p w14:paraId="09B7BBF4" w14:textId="77777777" w:rsidR="00465F23" w:rsidRPr="00AF3498" w:rsidRDefault="00465F23" w:rsidP="00465F23">
                        <w:pPr>
                          <w:spacing w:line="192" w:lineRule="auto"/>
                          <w:jc w:val="center"/>
                          <w:rPr>
                            <w:color w:val="003399"/>
                          </w:rPr>
                        </w:pPr>
                        <w:r w:rsidRPr="0069455A">
                          <w:rPr>
                            <w:rFonts w:ascii="Arial" w:hAnsi="Arial" w:cs="Arial"/>
                            <w:b/>
                            <w:color w:val="003399"/>
                            <w:sz w:val="4"/>
                            <w:szCs w:val="4"/>
                          </w:rPr>
                          <w:br/>
                        </w:r>
                        <w:r w:rsidRPr="00AF3498">
                          <w:rPr>
                            <w:color w:val="003399"/>
                          </w:rPr>
                          <w:sym w:font="Zbats-PS" w:char="F046"/>
                        </w:r>
                        <w:r w:rsidRPr="00AF3498">
                          <w:rPr>
                            <w:color w:val="003399"/>
                          </w:rPr>
                          <w:t xml:space="preserve"> </w:t>
                        </w:r>
                        <w:r w:rsidRPr="00AF3498">
                          <w:rPr>
                            <w:color w:val="003399"/>
                          </w:rPr>
                          <w:sym w:font="Zbats-PS" w:char="F046"/>
                        </w:r>
                        <w:r w:rsidRPr="00AF3498">
                          <w:rPr>
                            <w:color w:val="003399"/>
                          </w:rPr>
                          <w:t xml:space="preserve"> </w:t>
                        </w:r>
                        <w:r w:rsidRPr="00AF3498">
                          <w:rPr>
                            <w:color w:val="003399"/>
                          </w:rPr>
                          <w:sym w:font="Zbats-PS" w:char="F046"/>
                        </w:r>
                        <w:r w:rsidRPr="00AF3498">
                          <w:rPr>
                            <w:rFonts w:ascii="Arial" w:hAnsi="Arial" w:cs="Arial"/>
                            <w:b/>
                            <w:color w:val="003399"/>
                          </w:rPr>
                          <w:br/>
                        </w:r>
                        <w:r w:rsidRPr="00AF3498">
                          <w:rPr>
                            <w:color w:val="003399"/>
                          </w:rPr>
                          <w:br/>
                        </w:r>
                      </w:p>
                    </w:txbxContent>
                  </v:textbox>
                </v:shape>
              </w:pict>
            </w:r>
            <w:r w:rsidR="00B21CAE">
              <w:rPr>
                <w:noProof/>
              </w:rPr>
              <w:drawing>
                <wp:anchor distT="0" distB="0" distL="114300" distR="114300" simplePos="0" relativeHeight="251653120" behindDoc="0" locked="0" layoutInCell="1" allowOverlap="1" wp14:anchorId="63D2160B" wp14:editId="0DA493F1">
                  <wp:simplePos x="0" y="0"/>
                  <wp:positionH relativeFrom="column">
                    <wp:posOffset>4234815</wp:posOffset>
                  </wp:positionH>
                  <wp:positionV relativeFrom="paragraph">
                    <wp:posOffset>1905</wp:posOffset>
                  </wp:positionV>
                  <wp:extent cx="1200150" cy="1200150"/>
                  <wp:effectExtent l="19050" t="0" r="0" b="0"/>
                  <wp:wrapNone/>
                  <wp:docPr id="11" name="Picture 11" descr="tcpa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cpalogo4"/>
                          <pic:cNvPicPr>
                            <a:picLocks noChangeAspect="1" noChangeArrowheads="1"/>
                          </pic:cNvPicPr>
                        </pic:nvPicPr>
                        <pic:blipFill>
                          <a:blip r:embed="rId10" cstate="print"/>
                          <a:srcRect/>
                          <a:stretch>
                            <a:fillRect/>
                          </a:stretch>
                        </pic:blipFill>
                        <pic:spPr bwMode="auto">
                          <a:xfrm>
                            <a:off x="0" y="0"/>
                            <a:ext cx="1200150" cy="1200150"/>
                          </a:xfrm>
                          <a:prstGeom prst="rect">
                            <a:avLst/>
                          </a:prstGeom>
                          <a:noFill/>
                          <a:ln w="9525">
                            <a:noFill/>
                            <a:miter lim="800000"/>
                            <a:headEnd/>
                            <a:tailEnd/>
                          </a:ln>
                        </pic:spPr>
                      </pic:pic>
                    </a:graphicData>
                  </a:graphic>
                </wp:anchor>
              </w:drawing>
            </w:r>
          </w:p>
          <w:p w14:paraId="67F1C6EE" w14:textId="77777777" w:rsidR="001A32BE" w:rsidRPr="00617D7E" w:rsidRDefault="001A32BE">
            <w:pPr>
              <w:rPr>
                <w:rFonts w:ascii="Arial" w:hAnsi="Arial" w:cs="Arial"/>
              </w:rPr>
            </w:pPr>
          </w:p>
          <w:p w14:paraId="41698D93" w14:textId="77777777" w:rsidR="00E32FC5" w:rsidRDefault="00E32FC5">
            <w:pPr>
              <w:rPr>
                <w:rFonts w:ascii="Arial" w:hAnsi="Arial" w:cs="Arial"/>
              </w:rPr>
            </w:pPr>
          </w:p>
          <w:p w14:paraId="09691693" w14:textId="77777777" w:rsidR="00465F23" w:rsidRDefault="00465F23">
            <w:pPr>
              <w:rPr>
                <w:rFonts w:ascii="Arial" w:hAnsi="Arial" w:cs="Arial"/>
              </w:rPr>
            </w:pPr>
          </w:p>
          <w:p w14:paraId="1F93B489" w14:textId="77777777" w:rsidR="00465F23" w:rsidRDefault="00465F23">
            <w:pPr>
              <w:rPr>
                <w:rFonts w:ascii="Arial" w:hAnsi="Arial" w:cs="Arial"/>
              </w:rPr>
            </w:pPr>
          </w:p>
          <w:p w14:paraId="0081A8EA" w14:textId="77777777" w:rsidR="00465F23" w:rsidRDefault="00465F23">
            <w:pPr>
              <w:rPr>
                <w:rFonts w:ascii="Arial" w:hAnsi="Arial" w:cs="Arial"/>
              </w:rPr>
            </w:pPr>
          </w:p>
          <w:p w14:paraId="0939D4E1" w14:textId="77777777" w:rsidR="00465F23" w:rsidRDefault="00465F23">
            <w:pPr>
              <w:rPr>
                <w:rFonts w:ascii="Arial" w:hAnsi="Arial" w:cs="Arial"/>
              </w:rPr>
            </w:pPr>
          </w:p>
          <w:p w14:paraId="0AA8743D" w14:textId="29611E9D" w:rsidR="004E5A89" w:rsidRPr="00E32FC5" w:rsidRDefault="00000000" w:rsidP="00E32FC5">
            <w:pPr>
              <w:rPr>
                <w:rFonts w:ascii="Arial" w:hAnsi="Arial" w:cs="Arial"/>
              </w:rPr>
            </w:pPr>
            <w:r>
              <w:rPr>
                <w:noProof/>
              </w:rPr>
              <w:pict w14:anchorId="20B05DA5">
                <v:shape id="_x0000_s1040" type="#_x0000_t202" style="position:absolute;margin-left:-3.3pt;margin-top:583.8pt;width:430.4pt;height:54.75pt;z-index:251659264;mso-width-relative:margin;mso-height-relative:margin" stroked="f">
                  <v:textbox style="mso-next-textbox:#_x0000_s1040">
                    <w:txbxContent>
                      <w:p w14:paraId="0823B8FF" w14:textId="77777777" w:rsidR="00370F58" w:rsidRPr="00FA6EB6" w:rsidRDefault="00370F58" w:rsidP="00370F58">
                        <w:pPr>
                          <w:jc w:val="both"/>
                          <w:rPr>
                            <w:rFonts w:ascii="Arial" w:hAnsi="Arial" w:cs="Arial"/>
                            <w:b/>
                            <w:color w:val="003399"/>
                            <w:sz w:val="20"/>
                            <w:szCs w:val="16"/>
                          </w:rPr>
                        </w:pPr>
                        <w:r w:rsidRPr="00FA6EB6">
                          <w:rPr>
                            <w:rFonts w:ascii="Arial" w:hAnsi="Arial" w:cs="Arial"/>
                            <w:b/>
                            <w:color w:val="003399"/>
                            <w:sz w:val="20"/>
                            <w:szCs w:val="16"/>
                          </w:rPr>
                          <w:t>Serving as the Texas Crime Prevention Association's Regional affiliate for the counties of Atascosa, Bandera, Bexar, Calhoun, Comal, DeWitte, Edwards, Frio, Gillespie, Goliad, Gonzales, Guadalupe, Jackson, Karnes, Kendall, Kerr, Kinney, LaSalle, Lavaca, Maverick, Medina, Real, Uvalde, Val Verde, Victoria, Wilson and Zavala</w:t>
                        </w:r>
                      </w:p>
                    </w:txbxContent>
                  </v:textbox>
                </v:shape>
              </w:pict>
            </w:r>
            <w:r>
              <w:rPr>
                <w:noProof/>
              </w:rPr>
              <w:pict w14:anchorId="7DCC4642">
                <v:shape id="_x0000_s1039" type="#_x0000_t202" style="position:absolute;margin-left:4.2pt;margin-top:562.8pt;width:422.9pt;height:31.35pt;z-index:251658240;mso-width-relative:margin;mso-height-relative:margin" stroked="f">
                  <v:textbox style="mso-next-textbox:#_x0000_s1039">
                    <w:txbxContent>
                      <w:p w14:paraId="19066490" w14:textId="77777777" w:rsidR="00370F58" w:rsidRPr="004A4246" w:rsidRDefault="00370F58" w:rsidP="00370F58">
                        <w:pPr>
                          <w:jc w:val="center"/>
                          <w:rPr>
                            <w:rFonts w:ascii="Verdana" w:hAnsi="Verdana"/>
                            <w:color w:val="000081"/>
                            <w:sz w:val="28"/>
                            <w:szCs w:val="28"/>
                          </w:rPr>
                        </w:pPr>
                        <w:r w:rsidRPr="004A4246">
                          <w:rPr>
                            <w:rStyle w:val="Strong"/>
                            <w:rFonts w:ascii="Verdana" w:hAnsi="Verdana" w:cs="Lucida Sans Unicode"/>
                            <w:color w:val="000081"/>
                            <w:sz w:val="28"/>
                            <w:szCs w:val="28"/>
                          </w:rPr>
                          <w:t>Fighting Crime across County Lines</w:t>
                        </w:r>
                      </w:p>
                    </w:txbxContent>
                  </v:textbox>
                </v:shape>
              </w:pict>
            </w:r>
          </w:p>
        </w:tc>
      </w:tr>
      <w:tr w:rsidR="0096592F" w14:paraId="39522075" w14:textId="77777777" w:rsidTr="00A41018">
        <w:trPr>
          <w:trHeight w:val="14040"/>
        </w:trPr>
        <w:tc>
          <w:tcPr>
            <w:tcW w:w="2718" w:type="dxa"/>
            <w:tcBorders>
              <w:right w:val="nil"/>
            </w:tcBorders>
          </w:tcPr>
          <w:p w14:paraId="795F6CE1" w14:textId="77777777" w:rsidR="0096592F" w:rsidRDefault="002D114D">
            <w:pPr>
              <w:rPr>
                <w:noProof/>
                <w:sz w:val="20"/>
              </w:rPr>
            </w:pPr>
            <w:r>
              <w:rPr>
                <w:rFonts w:ascii="Arial" w:hAnsi="Arial" w:cs="Arial"/>
                <w:noProof/>
              </w:rPr>
              <w:lastRenderedPageBreak/>
              <w:drawing>
                <wp:anchor distT="0" distB="0" distL="114300" distR="114300" simplePos="0" relativeHeight="251655168" behindDoc="0" locked="0" layoutInCell="1" allowOverlap="1" wp14:anchorId="29054C99" wp14:editId="4B585243">
                  <wp:simplePos x="0" y="0"/>
                  <wp:positionH relativeFrom="column">
                    <wp:posOffset>245745</wp:posOffset>
                  </wp:positionH>
                  <wp:positionV relativeFrom="paragraph">
                    <wp:posOffset>11430</wp:posOffset>
                  </wp:positionV>
                  <wp:extent cx="1077595" cy="1066800"/>
                  <wp:effectExtent l="19050" t="0" r="8255" b="0"/>
                  <wp:wrapNone/>
                  <wp:docPr id="13" name="Picture 13" descr="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a-logo"/>
                          <pic:cNvPicPr>
                            <a:picLocks noChangeAspect="1" noChangeArrowheads="1"/>
                          </pic:cNvPicPr>
                        </pic:nvPicPr>
                        <pic:blipFill>
                          <a:blip r:embed="rId5" cstate="print"/>
                          <a:srcRect/>
                          <a:stretch>
                            <a:fillRect/>
                          </a:stretch>
                        </pic:blipFill>
                        <pic:spPr bwMode="auto">
                          <a:xfrm>
                            <a:off x="0" y="0"/>
                            <a:ext cx="1077595" cy="1066800"/>
                          </a:xfrm>
                          <a:prstGeom prst="rect">
                            <a:avLst/>
                          </a:prstGeom>
                          <a:noFill/>
                          <a:ln w="9525">
                            <a:noFill/>
                            <a:miter lim="800000"/>
                            <a:headEnd/>
                            <a:tailEnd/>
                          </a:ln>
                        </pic:spPr>
                      </pic:pic>
                    </a:graphicData>
                  </a:graphic>
                </wp:anchor>
              </w:drawing>
            </w:r>
            <w:r w:rsidR="00000000">
              <w:rPr>
                <w:rFonts w:ascii="Arial" w:hAnsi="Arial" w:cs="Arial"/>
                <w:noProof/>
                <w:lang w:eastAsia="zh-TW"/>
              </w:rPr>
              <w:pict w14:anchorId="1658B586">
                <v:shape id="_x0000_s1043" type="#_x0000_t202" style="position:absolute;margin-left:4.55pt;margin-top:704.8pt;width:576.95pt;height:35.35pt;z-index:251662336;mso-height-percent:200;mso-position-horizontal-relative:text;mso-position-vertical-relative:text;mso-height-percent:200;mso-width-relative:margin;mso-height-relative:margin" strokecolor="white" strokeweight=".25pt">
                  <v:textbox style="mso-next-textbox:#_x0000_s1043;mso-fit-shape-to-text:t">
                    <w:txbxContent>
                      <w:p w14:paraId="16FBBB07" w14:textId="77777777" w:rsidR="00E420AD" w:rsidRPr="001510D3" w:rsidRDefault="00E420AD" w:rsidP="00E420AD">
                        <w:pPr>
                          <w:pStyle w:val="ecxmsonormal"/>
                          <w:spacing w:after="0"/>
                          <w:jc w:val="center"/>
                          <w:rPr>
                            <w:rFonts w:ascii="Arial" w:hAnsi="Arial" w:cs="Arial"/>
                            <w:color w:val="003399"/>
                          </w:rPr>
                        </w:pPr>
                        <w:r w:rsidRPr="001510D3">
                          <w:rPr>
                            <w:b/>
                            <w:bCs/>
                            <w:i/>
                            <w:iCs/>
                            <w:color w:val="003399"/>
                          </w:rPr>
                          <w:t>You can discover what your enemy fears most by observing the means they use to frighten you</w:t>
                        </w:r>
                      </w:p>
                      <w:p w14:paraId="5242BCE1" w14:textId="77777777" w:rsidR="00E420AD" w:rsidRPr="001510D3" w:rsidRDefault="00E420AD" w:rsidP="00E420AD">
                        <w:pPr>
                          <w:pStyle w:val="ecxmsonormal"/>
                          <w:spacing w:after="0"/>
                          <w:jc w:val="center"/>
                          <w:rPr>
                            <w:rFonts w:ascii="Arial" w:hAnsi="Arial" w:cs="Arial"/>
                            <w:color w:val="003399"/>
                          </w:rPr>
                        </w:pPr>
                        <w:r w:rsidRPr="001510D3">
                          <w:rPr>
                            <w:rFonts w:ascii="Bookman Old Style" w:hAnsi="Bookman Old Style" w:cs="Arial"/>
                            <w:color w:val="003399"/>
                          </w:rPr>
                          <w:t> </w:t>
                        </w:r>
                        <w:r w:rsidRPr="001510D3">
                          <w:rPr>
                            <w:b/>
                            <w:bCs/>
                            <w:color w:val="003399"/>
                            <w:u w:val="single"/>
                          </w:rPr>
                          <w:t>Fear is not an Option</w:t>
                        </w:r>
                      </w:p>
                    </w:txbxContent>
                  </v:textbox>
                </v:shape>
              </w:pict>
            </w:r>
          </w:p>
        </w:tc>
        <w:tc>
          <w:tcPr>
            <w:tcW w:w="8748" w:type="dxa"/>
            <w:tcBorders>
              <w:top w:val="nil"/>
              <w:left w:val="nil"/>
              <w:bottom w:val="nil"/>
            </w:tcBorders>
          </w:tcPr>
          <w:p w14:paraId="5CE0DB83" w14:textId="77777777" w:rsidR="0096592F" w:rsidRDefault="00000000">
            <w:r>
              <w:rPr>
                <w:noProof/>
              </w:rPr>
              <w:pict w14:anchorId="64389FB5">
                <v:shape id="_x0000_s1041" type="#_x0000_t202" style="position:absolute;margin-left:21.7pt;margin-top:1.85pt;width:316.25pt;height:47.8pt;z-index:251660288;mso-position-horizontal-relative:text;mso-position-vertical-relative:text;mso-width-relative:margin;mso-height-relative:margin" stroked="f" strokecolor="white">
                  <v:textbox style="mso-next-textbox:#_x0000_s1041">
                    <w:txbxContent>
                      <w:p w14:paraId="06042E93" w14:textId="77777777" w:rsidR="0057596C" w:rsidRPr="00AF3498" w:rsidRDefault="0057596C" w:rsidP="0057596C">
                        <w:pPr>
                          <w:jc w:val="center"/>
                          <w:rPr>
                            <w:rFonts w:ascii="Arial" w:hAnsi="Arial" w:cs="Arial"/>
                            <w:b/>
                            <w:color w:val="003399"/>
                            <w:sz w:val="2"/>
                          </w:rPr>
                        </w:pPr>
                        <w:r w:rsidRPr="00AF3498">
                          <w:rPr>
                            <w:rFonts w:ascii="Arial" w:hAnsi="Arial" w:cs="Arial"/>
                            <w:b/>
                            <w:color w:val="003399"/>
                          </w:rPr>
                          <w:t>ALAMO AREA CRIME PREVENTION ASSOCIATION</w:t>
                        </w:r>
                        <w:r w:rsidRPr="00AF3498">
                          <w:rPr>
                            <w:rFonts w:ascii="Arial" w:hAnsi="Arial" w:cs="Arial"/>
                            <w:b/>
                            <w:color w:val="003399"/>
                          </w:rPr>
                          <w:br/>
                        </w:r>
                      </w:p>
                      <w:p w14:paraId="697B8435" w14:textId="77777777" w:rsidR="0057596C" w:rsidRPr="00AF3498" w:rsidRDefault="0057596C" w:rsidP="0057596C">
                        <w:pPr>
                          <w:jc w:val="center"/>
                          <w:rPr>
                            <w:color w:val="003399"/>
                          </w:rPr>
                        </w:pPr>
                        <w:r w:rsidRPr="0069455A">
                          <w:rPr>
                            <w:rFonts w:ascii="Arial" w:hAnsi="Arial" w:cs="Arial"/>
                            <w:b/>
                            <w:color w:val="003399"/>
                            <w:sz w:val="4"/>
                            <w:szCs w:val="4"/>
                          </w:rPr>
                          <w:br/>
                        </w:r>
                        <w:r w:rsidRPr="00AF3498">
                          <w:rPr>
                            <w:color w:val="003399"/>
                          </w:rPr>
                          <w:sym w:font="Zbats-PS" w:char="F046"/>
                        </w:r>
                        <w:r w:rsidRPr="00AF3498">
                          <w:rPr>
                            <w:color w:val="003399"/>
                          </w:rPr>
                          <w:t xml:space="preserve"> </w:t>
                        </w:r>
                        <w:r w:rsidRPr="00AF3498">
                          <w:rPr>
                            <w:color w:val="003399"/>
                          </w:rPr>
                          <w:sym w:font="Zbats-PS" w:char="F046"/>
                        </w:r>
                        <w:r w:rsidRPr="00AF3498">
                          <w:rPr>
                            <w:color w:val="003399"/>
                          </w:rPr>
                          <w:t xml:space="preserve"> </w:t>
                        </w:r>
                        <w:r w:rsidRPr="00AF3498">
                          <w:rPr>
                            <w:color w:val="003399"/>
                          </w:rPr>
                          <w:sym w:font="Zbats-PS" w:char="F046"/>
                        </w:r>
                        <w:r w:rsidRPr="00AF3498">
                          <w:rPr>
                            <w:rFonts w:ascii="Arial" w:hAnsi="Arial" w:cs="Arial"/>
                            <w:b/>
                            <w:color w:val="003399"/>
                          </w:rPr>
                          <w:br/>
                        </w:r>
                        <w:r w:rsidRPr="00AF3498">
                          <w:rPr>
                            <w:rFonts w:ascii="Arial" w:hAnsi="Arial" w:cs="Arial"/>
                            <w:b/>
                            <w:color w:val="003399"/>
                          </w:rPr>
                          <w:br/>
                        </w:r>
                        <w:r w:rsidRPr="00AF3498">
                          <w:rPr>
                            <w:color w:val="003399"/>
                          </w:rPr>
                          <w:br/>
                        </w:r>
                      </w:p>
                    </w:txbxContent>
                  </v:textbox>
                </v:shape>
              </w:pict>
            </w:r>
            <w:r w:rsidR="002D114D">
              <w:rPr>
                <w:noProof/>
              </w:rPr>
              <w:drawing>
                <wp:anchor distT="0" distB="0" distL="114300" distR="114300" simplePos="0" relativeHeight="251656192" behindDoc="0" locked="0" layoutInCell="1" allowOverlap="1" wp14:anchorId="6B53CE46" wp14:editId="091D4660">
                  <wp:simplePos x="0" y="0"/>
                  <wp:positionH relativeFrom="column">
                    <wp:posOffset>4396740</wp:posOffset>
                  </wp:positionH>
                  <wp:positionV relativeFrom="paragraph">
                    <wp:posOffset>-7620</wp:posOffset>
                  </wp:positionV>
                  <wp:extent cx="1095375" cy="1095375"/>
                  <wp:effectExtent l="19050" t="0" r="9525" b="0"/>
                  <wp:wrapNone/>
                  <wp:docPr id="14" name="Picture 14" descr="tcpa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cpalogo4"/>
                          <pic:cNvPicPr>
                            <a:picLocks noChangeAspect="1" noChangeArrowheads="1"/>
                          </pic:cNvPicPr>
                        </pic:nvPicPr>
                        <pic:blipFill>
                          <a:blip r:embed="rId10" cstate="print"/>
                          <a:srcRect/>
                          <a:stretch>
                            <a:fillRect/>
                          </a:stretch>
                        </pic:blipFill>
                        <pic:spPr bwMode="auto">
                          <a:xfrm>
                            <a:off x="0" y="0"/>
                            <a:ext cx="1095375" cy="1095375"/>
                          </a:xfrm>
                          <a:prstGeom prst="rect">
                            <a:avLst/>
                          </a:prstGeom>
                          <a:noFill/>
                          <a:ln w="9525">
                            <a:noFill/>
                            <a:miter lim="800000"/>
                            <a:headEnd/>
                            <a:tailEnd/>
                          </a:ln>
                        </pic:spPr>
                      </pic:pic>
                    </a:graphicData>
                  </a:graphic>
                </wp:anchor>
              </w:drawing>
            </w:r>
          </w:p>
        </w:tc>
      </w:tr>
    </w:tbl>
    <w:p w14:paraId="1EB4099D" w14:textId="77777777" w:rsidR="001A32BE" w:rsidRDefault="001A32BE">
      <w:pPr>
        <w:pStyle w:val="Caption"/>
        <w:rPr>
          <w:rFonts w:ascii="Arial" w:hAnsi="Arial"/>
        </w:rPr>
      </w:pPr>
      <w:r>
        <w:t>Form 100 – Revised 02/01/06</w:t>
      </w:r>
    </w:p>
    <w:sectPr w:rsidR="001A32BE" w:rsidSect="0057596C">
      <w:pgSz w:w="12240" w:h="15840" w:code="1"/>
      <w:pgMar w:top="432" w:right="288" w:bottom="432"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rutiger 45 Light">
    <w:altName w:val="Courier New"/>
    <w:panose1 w:val="00000000000000000000"/>
    <w:charset w:val="00"/>
    <w:family w:val="auto"/>
    <w:notTrueType/>
    <w:pitch w:val="variable"/>
    <w:sig w:usb0="00000003" w:usb1="00000000" w:usb2="00000000" w:usb3="00000000" w:csb0="00000001" w:csb1="00000000"/>
  </w:font>
  <w:font w:name="Arial (W1)">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bats-PS">
    <w:panose1 w:val="0101060000000002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6D595B"/>
    <w:multiLevelType w:val="hybridMultilevel"/>
    <w:tmpl w:val="66C03BC6"/>
    <w:lvl w:ilvl="0" w:tplc="A0CAE176">
      <w:start w:val="1"/>
      <w:numFmt w:val="upperRoman"/>
      <w:lvlText w:val="%1."/>
      <w:lvlJc w:val="left"/>
      <w:pPr>
        <w:tabs>
          <w:tab w:val="num" w:pos="1080"/>
        </w:tabs>
        <w:ind w:left="1080" w:hanging="720"/>
      </w:pPr>
      <w:rPr>
        <w:rFonts w:hint="default"/>
      </w:rPr>
    </w:lvl>
    <w:lvl w:ilvl="1" w:tplc="A4C0F8E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95237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8F1EAA"/>
    <w:rsid w:val="00005676"/>
    <w:rsid w:val="000428BA"/>
    <w:rsid w:val="00051AFE"/>
    <w:rsid w:val="000E7644"/>
    <w:rsid w:val="000F1E67"/>
    <w:rsid w:val="0013065C"/>
    <w:rsid w:val="001510D3"/>
    <w:rsid w:val="0017571B"/>
    <w:rsid w:val="001A32BE"/>
    <w:rsid w:val="001F7958"/>
    <w:rsid w:val="00217BFD"/>
    <w:rsid w:val="002D114D"/>
    <w:rsid w:val="0030155E"/>
    <w:rsid w:val="00310BBC"/>
    <w:rsid w:val="00352664"/>
    <w:rsid w:val="00370F58"/>
    <w:rsid w:val="003969CB"/>
    <w:rsid w:val="003D67C8"/>
    <w:rsid w:val="003F4633"/>
    <w:rsid w:val="00441654"/>
    <w:rsid w:val="00465F23"/>
    <w:rsid w:val="004C064F"/>
    <w:rsid w:val="004D0057"/>
    <w:rsid w:val="004E5A89"/>
    <w:rsid w:val="004E7BA3"/>
    <w:rsid w:val="00564777"/>
    <w:rsid w:val="0057596C"/>
    <w:rsid w:val="00580C29"/>
    <w:rsid w:val="0058140D"/>
    <w:rsid w:val="0064035E"/>
    <w:rsid w:val="00664EA4"/>
    <w:rsid w:val="006F3F8A"/>
    <w:rsid w:val="007548BD"/>
    <w:rsid w:val="00775CA2"/>
    <w:rsid w:val="008F1EAA"/>
    <w:rsid w:val="009076F9"/>
    <w:rsid w:val="00951726"/>
    <w:rsid w:val="0096216D"/>
    <w:rsid w:val="00962BD2"/>
    <w:rsid w:val="0096592F"/>
    <w:rsid w:val="009F766E"/>
    <w:rsid w:val="00A41018"/>
    <w:rsid w:val="00A523CA"/>
    <w:rsid w:val="00B21CAE"/>
    <w:rsid w:val="00B54655"/>
    <w:rsid w:val="00B92D89"/>
    <w:rsid w:val="00B94420"/>
    <w:rsid w:val="00C06E62"/>
    <w:rsid w:val="00C12C51"/>
    <w:rsid w:val="00C625C5"/>
    <w:rsid w:val="00C66056"/>
    <w:rsid w:val="00C72B98"/>
    <w:rsid w:val="00C87540"/>
    <w:rsid w:val="00CD5772"/>
    <w:rsid w:val="00CF6883"/>
    <w:rsid w:val="00D76BB5"/>
    <w:rsid w:val="00DE3155"/>
    <w:rsid w:val="00E32FC5"/>
    <w:rsid w:val="00E420AD"/>
    <w:rsid w:val="00E4350F"/>
    <w:rsid w:val="00EB2EF6"/>
    <w:rsid w:val="00FB26A2"/>
    <w:rsid w:val="00FD2964"/>
    <w:rsid w:val="00FE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rules v:ext="edit">
        <o:r id="V:Rule1" type="connector" idref="#_x0000_s1045"/>
      </o:rules>
    </o:shapelayout>
  </w:shapeDefaults>
  <w:decimalSymbol w:val="."/>
  <w:listSeparator w:val=","/>
  <w14:docId w14:val="3B3F0A97"/>
  <w15:docId w15:val="{1DE0B16B-9958-4D0B-A118-763541A25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5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oolAdminUnit">
    <w:name w:val="School/Admin Unit"/>
    <w:basedOn w:val="Normal"/>
    <w:rsid w:val="0030155E"/>
    <w:pPr>
      <w:spacing w:line="180" w:lineRule="exact"/>
    </w:pPr>
    <w:rPr>
      <w:rFonts w:ascii="Frutiger 45 Light" w:hAnsi="Frutiger 45 Light"/>
      <w:b/>
      <w:sz w:val="16"/>
      <w:szCs w:val="20"/>
    </w:rPr>
  </w:style>
  <w:style w:type="paragraph" w:customStyle="1" w:styleId="DepartmentName">
    <w:name w:val="Department Name"/>
    <w:basedOn w:val="Normal"/>
    <w:rsid w:val="0030155E"/>
    <w:pPr>
      <w:framePr w:w="1800" w:h="6854" w:hRule="exact" w:wrap="notBeside" w:vAnchor="page" w:hAnchor="page" w:x="721" w:y="3745" w:anchorLock="1"/>
      <w:spacing w:before="180" w:line="180" w:lineRule="exact"/>
    </w:pPr>
    <w:rPr>
      <w:rFonts w:ascii="Frutiger 45 Light" w:hAnsi="Frutiger 45 Light"/>
      <w:sz w:val="16"/>
      <w:szCs w:val="20"/>
    </w:rPr>
  </w:style>
  <w:style w:type="paragraph" w:customStyle="1" w:styleId="Person">
    <w:name w:val="Person"/>
    <w:basedOn w:val="Normal"/>
    <w:rsid w:val="0030155E"/>
    <w:pPr>
      <w:framePr w:w="1800" w:h="6854" w:hRule="exact" w:wrap="notBeside" w:vAnchor="page" w:hAnchor="page" w:x="721" w:y="3745" w:anchorLock="1"/>
      <w:spacing w:before="180" w:line="180" w:lineRule="exact"/>
    </w:pPr>
    <w:rPr>
      <w:rFonts w:ascii="Frutiger 45 Light" w:hAnsi="Frutiger 45 Light"/>
      <w:b/>
      <w:sz w:val="16"/>
      <w:szCs w:val="20"/>
    </w:rPr>
  </w:style>
  <w:style w:type="paragraph" w:customStyle="1" w:styleId="OtherNames">
    <w:name w:val="Other Names"/>
    <w:basedOn w:val="Normal"/>
    <w:rsid w:val="0030155E"/>
    <w:pPr>
      <w:framePr w:w="1800" w:h="6854" w:hRule="exact" w:wrap="notBeside" w:vAnchor="page" w:hAnchor="page" w:x="721" w:y="3745" w:anchorLock="1"/>
      <w:spacing w:line="220" w:lineRule="exact"/>
    </w:pPr>
    <w:rPr>
      <w:rFonts w:ascii="Frutiger 45 Light" w:hAnsi="Frutiger 45 Light"/>
      <w:sz w:val="16"/>
      <w:szCs w:val="20"/>
    </w:rPr>
  </w:style>
  <w:style w:type="paragraph" w:customStyle="1" w:styleId="PersonTitle">
    <w:name w:val="Person Title"/>
    <w:basedOn w:val="Normal"/>
    <w:rsid w:val="0030155E"/>
    <w:pPr>
      <w:framePr w:w="1800" w:h="6854" w:hRule="exact" w:wrap="notBeside" w:vAnchor="page" w:hAnchor="page" w:x="721" w:y="3745" w:anchorLock="1"/>
      <w:spacing w:after="180" w:line="180" w:lineRule="exact"/>
    </w:pPr>
    <w:rPr>
      <w:rFonts w:ascii="Frutiger 45 Light" w:hAnsi="Frutiger 45 Light"/>
      <w:sz w:val="16"/>
      <w:szCs w:val="20"/>
    </w:rPr>
  </w:style>
  <w:style w:type="paragraph" w:styleId="Caption">
    <w:name w:val="caption"/>
    <w:basedOn w:val="Normal"/>
    <w:next w:val="Normal"/>
    <w:qFormat/>
    <w:rsid w:val="0030155E"/>
    <w:rPr>
      <w:rFonts w:ascii="Arial (W1)" w:hAnsi="Arial (W1)" w:cs="Arial"/>
      <w:vanish/>
      <w:sz w:val="16"/>
    </w:rPr>
  </w:style>
  <w:style w:type="character" w:styleId="Hyperlink">
    <w:name w:val="Hyperlink"/>
    <w:basedOn w:val="DefaultParagraphFont"/>
    <w:rsid w:val="00617D7E"/>
    <w:rPr>
      <w:color w:val="0000FF"/>
      <w:u w:val="single"/>
    </w:rPr>
  </w:style>
  <w:style w:type="paragraph" w:styleId="BalloonText">
    <w:name w:val="Balloon Text"/>
    <w:basedOn w:val="Normal"/>
    <w:semiHidden/>
    <w:rsid w:val="000E7644"/>
    <w:rPr>
      <w:rFonts w:ascii="Tahoma" w:hAnsi="Tahoma" w:cs="Tahoma"/>
      <w:sz w:val="16"/>
      <w:szCs w:val="16"/>
    </w:rPr>
  </w:style>
  <w:style w:type="character" w:styleId="Strong">
    <w:name w:val="Strong"/>
    <w:basedOn w:val="DefaultParagraphFont"/>
    <w:uiPriority w:val="22"/>
    <w:qFormat/>
    <w:rsid w:val="00370F58"/>
    <w:rPr>
      <w:b/>
      <w:bCs/>
    </w:rPr>
  </w:style>
  <w:style w:type="paragraph" w:customStyle="1" w:styleId="ecxmsonormal">
    <w:name w:val="ecxmsonormal"/>
    <w:basedOn w:val="Normal"/>
    <w:rsid w:val="00E420AD"/>
    <w:pPr>
      <w:spacing w:after="324"/>
    </w:pPr>
  </w:style>
  <w:style w:type="character" w:styleId="UnresolvedMention">
    <w:name w:val="Unresolved Mention"/>
    <w:basedOn w:val="DefaultParagraphFont"/>
    <w:uiPriority w:val="99"/>
    <w:semiHidden/>
    <w:unhideWhenUsed/>
    <w:rsid w:val="00DE3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620661">
      <w:bodyDiv w:val="1"/>
      <w:marLeft w:val="0"/>
      <w:marRight w:val="0"/>
      <w:marTop w:val="0"/>
      <w:marBottom w:val="0"/>
      <w:divBdr>
        <w:top w:val="none" w:sz="0" w:space="0" w:color="auto"/>
        <w:left w:val="none" w:sz="0" w:space="0" w:color="auto"/>
        <w:bottom w:val="none" w:sz="0" w:space="0" w:color="auto"/>
        <w:right w:val="none" w:sz="0" w:space="0" w:color="auto"/>
      </w:divBdr>
      <w:divsChild>
        <w:div w:id="1953828208">
          <w:marLeft w:val="0"/>
          <w:marRight w:val="0"/>
          <w:marTop w:val="0"/>
          <w:marBottom w:val="0"/>
          <w:divBdr>
            <w:top w:val="none" w:sz="0" w:space="0" w:color="auto"/>
            <w:left w:val="none" w:sz="0" w:space="0" w:color="auto"/>
            <w:bottom w:val="none" w:sz="0" w:space="0" w:color="auto"/>
            <w:right w:val="none" w:sz="0" w:space="0" w:color="auto"/>
          </w:divBdr>
          <w:divsChild>
            <w:div w:id="14773492">
              <w:marLeft w:val="0"/>
              <w:marRight w:val="0"/>
              <w:marTop w:val="0"/>
              <w:marBottom w:val="0"/>
              <w:divBdr>
                <w:top w:val="none" w:sz="0" w:space="0" w:color="auto"/>
                <w:left w:val="none" w:sz="0" w:space="0" w:color="auto"/>
                <w:bottom w:val="none" w:sz="0" w:space="0" w:color="auto"/>
                <w:right w:val="none" w:sz="0" w:space="0" w:color="auto"/>
              </w:divBdr>
              <w:divsChild>
                <w:div w:id="471796156">
                  <w:marLeft w:val="0"/>
                  <w:marRight w:val="0"/>
                  <w:marTop w:val="0"/>
                  <w:marBottom w:val="0"/>
                  <w:divBdr>
                    <w:top w:val="none" w:sz="0" w:space="0" w:color="auto"/>
                    <w:left w:val="none" w:sz="0" w:space="0" w:color="auto"/>
                    <w:bottom w:val="none" w:sz="0" w:space="0" w:color="auto"/>
                    <w:right w:val="none" w:sz="0" w:space="0" w:color="auto"/>
                  </w:divBdr>
                  <w:divsChild>
                    <w:div w:id="1632055897">
                      <w:marLeft w:val="0"/>
                      <w:marRight w:val="0"/>
                      <w:marTop w:val="0"/>
                      <w:marBottom w:val="0"/>
                      <w:divBdr>
                        <w:top w:val="none" w:sz="0" w:space="0" w:color="auto"/>
                        <w:left w:val="none" w:sz="0" w:space="0" w:color="auto"/>
                        <w:bottom w:val="none" w:sz="0" w:space="0" w:color="auto"/>
                        <w:right w:val="none" w:sz="0" w:space="0" w:color="auto"/>
                      </w:divBdr>
                      <w:divsChild>
                        <w:div w:id="441457638">
                          <w:marLeft w:val="0"/>
                          <w:marRight w:val="0"/>
                          <w:marTop w:val="0"/>
                          <w:marBottom w:val="0"/>
                          <w:divBdr>
                            <w:top w:val="none" w:sz="0" w:space="0" w:color="auto"/>
                            <w:left w:val="none" w:sz="0" w:space="0" w:color="auto"/>
                            <w:bottom w:val="none" w:sz="0" w:space="0" w:color="auto"/>
                            <w:right w:val="none" w:sz="0" w:space="0" w:color="auto"/>
                          </w:divBdr>
                          <w:divsChild>
                            <w:div w:id="1458983425">
                              <w:marLeft w:val="0"/>
                              <w:marRight w:val="0"/>
                              <w:marTop w:val="0"/>
                              <w:marBottom w:val="0"/>
                              <w:divBdr>
                                <w:top w:val="none" w:sz="0" w:space="0" w:color="auto"/>
                                <w:left w:val="none" w:sz="0" w:space="0" w:color="auto"/>
                                <w:bottom w:val="none" w:sz="0" w:space="0" w:color="auto"/>
                                <w:right w:val="none" w:sz="0" w:space="0" w:color="auto"/>
                              </w:divBdr>
                              <w:divsChild>
                                <w:div w:id="1442724113">
                                  <w:marLeft w:val="0"/>
                                  <w:marRight w:val="0"/>
                                  <w:marTop w:val="0"/>
                                  <w:marBottom w:val="0"/>
                                  <w:divBdr>
                                    <w:top w:val="none" w:sz="0" w:space="0" w:color="auto"/>
                                    <w:left w:val="none" w:sz="0" w:space="0" w:color="auto"/>
                                    <w:bottom w:val="none" w:sz="0" w:space="0" w:color="auto"/>
                                    <w:right w:val="none" w:sz="0" w:space="0" w:color="auto"/>
                                  </w:divBdr>
                                  <w:divsChild>
                                    <w:div w:id="1439760603">
                                      <w:marLeft w:val="0"/>
                                      <w:marRight w:val="0"/>
                                      <w:marTop w:val="0"/>
                                      <w:marBottom w:val="0"/>
                                      <w:divBdr>
                                        <w:top w:val="single" w:sz="6" w:space="0" w:color="CCCCCC"/>
                                        <w:left w:val="single" w:sz="6" w:space="0" w:color="CCCCCC"/>
                                        <w:bottom w:val="single" w:sz="6" w:space="0" w:color="CCCCCC"/>
                                        <w:right w:val="single" w:sz="6" w:space="0" w:color="CCCCCC"/>
                                      </w:divBdr>
                                      <w:divsChild>
                                        <w:div w:id="1880314297">
                                          <w:marLeft w:val="0"/>
                                          <w:marRight w:val="0"/>
                                          <w:marTop w:val="15"/>
                                          <w:marBottom w:val="0"/>
                                          <w:divBdr>
                                            <w:top w:val="none" w:sz="0" w:space="0" w:color="auto"/>
                                            <w:left w:val="none" w:sz="0" w:space="0" w:color="auto"/>
                                            <w:bottom w:val="none" w:sz="0" w:space="0" w:color="auto"/>
                                            <w:right w:val="none" w:sz="0" w:space="0" w:color="auto"/>
                                          </w:divBdr>
                                          <w:divsChild>
                                            <w:div w:id="739403052">
                                              <w:marLeft w:val="0"/>
                                              <w:marRight w:val="0"/>
                                              <w:marTop w:val="0"/>
                                              <w:marBottom w:val="0"/>
                                              <w:divBdr>
                                                <w:top w:val="none" w:sz="0" w:space="0" w:color="auto"/>
                                                <w:left w:val="none" w:sz="0" w:space="0" w:color="auto"/>
                                                <w:bottom w:val="none" w:sz="0" w:space="0" w:color="auto"/>
                                                <w:right w:val="none" w:sz="0" w:space="0" w:color="auto"/>
                                              </w:divBdr>
                                              <w:divsChild>
                                                <w:div w:id="683285103">
                                                  <w:marLeft w:val="0"/>
                                                  <w:marRight w:val="0"/>
                                                  <w:marTop w:val="0"/>
                                                  <w:marBottom w:val="0"/>
                                                  <w:divBdr>
                                                    <w:top w:val="none" w:sz="0" w:space="0" w:color="auto"/>
                                                    <w:left w:val="none" w:sz="0" w:space="0" w:color="auto"/>
                                                    <w:bottom w:val="none" w:sz="0" w:space="0" w:color="auto"/>
                                                    <w:right w:val="none" w:sz="0" w:space="0" w:color="auto"/>
                                                  </w:divBdr>
                                                  <w:divsChild>
                                                    <w:div w:id="1488738828">
                                                      <w:marLeft w:val="0"/>
                                                      <w:marRight w:val="0"/>
                                                      <w:marTop w:val="0"/>
                                                      <w:marBottom w:val="0"/>
                                                      <w:divBdr>
                                                        <w:top w:val="none" w:sz="0" w:space="0" w:color="auto"/>
                                                        <w:left w:val="none" w:sz="0" w:space="0" w:color="auto"/>
                                                        <w:bottom w:val="none" w:sz="0" w:space="0" w:color="auto"/>
                                                        <w:right w:val="none" w:sz="0" w:space="0" w:color="auto"/>
                                                      </w:divBdr>
                                                      <w:divsChild>
                                                        <w:div w:id="2065131339">
                                                          <w:marLeft w:val="0"/>
                                                          <w:marRight w:val="0"/>
                                                          <w:marTop w:val="0"/>
                                                          <w:marBottom w:val="0"/>
                                                          <w:divBdr>
                                                            <w:top w:val="none" w:sz="0" w:space="0" w:color="auto"/>
                                                            <w:left w:val="none" w:sz="0" w:space="0" w:color="auto"/>
                                                            <w:bottom w:val="none" w:sz="0" w:space="0" w:color="auto"/>
                                                            <w:right w:val="none" w:sz="0" w:space="0" w:color="auto"/>
                                                          </w:divBdr>
                                                          <w:divsChild>
                                                            <w:div w:id="1078284774">
                                                              <w:marLeft w:val="0"/>
                                                              <w:marRight w:val="0"/>
                                                              <w:marTop w:val="0"/>
                                                              <w:marBottom w:val="0"/>
                                                              <w:divBdr>
                                                                <w:top w:val="none" w:sz="0" w:space="0" w:color="auto"/>
                                                                <w:left w:val="none" w:sz="0" w:space="0" w:color="auto"/>
                                                                <w:bottom w:val="none" w:sz="0" w:space="0" w:color="auto"/>
                                                                <w:right w:val="none" w:sz="0" w:space="0" w:color="auto"/>
                                                              </w:divBdr>
                                                              <w:divsChild>
                                                                <w:div w:id="37559863">
                                                                  <w:marLeft w:val="0"/>
                                                                  <w:marRight w:val="0"/>
                                                                  <w:marTop w:val="0"/>
                                                                  <w:marBottom w:val="0"/>
                                                                  <w:divBdr>
                                                                    <w:top w:val="none" w:sz="0" w:space="0" w:color="auto"/>
                                                                    <w:left w:val="none" w:sz="0" w:space="0" w:color="auto"/>
                                                                    <w:bottom w:val="none" w:sz="0" w:space="0" w:color="auto"/>
                                                                    <w:right w:val="none" w:sz="0" w:space="0" w:color="auto"/>
                                                                  </w:divBdr>
                                                                  <w:divsChild>
                                                                    <w:div w:id="1685277504">
                                                                      <w:marLeft w:val="0"/>
                                                                      <w:marRight w:val="0"/>
                                                                      <w:marTop w:val="0"/>
                                                                      <w:marBottom w:val="0"/>
                                                                      <w:divBdr>
                                                                        <w:top w:val="none" w:sz="0" w:space="0" w:color="auto"/>
                                                                        <w:left w:val="none" w:sz="0" w:space="0" w:color="auto"/>
                                                                        <w:bottom w:val="none" w:sz="0" w:space="0" w:color="auto"/>
                                                                        <w:right w:val="none" w:sz="0" w:space="0" w:color="auto"/>
                                                                      </w:divBdr>
                                                                      <w:divsChild>
                                                                        <w:div w:id="72163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cpa.wildapricot.org" TargetMode="External"/><Relationship Id="rId3" Type="http://schemas.openxmlformats.org/officeDocument/2006/relationships/settings" Target="settings.xml"/><Relationship Id="rId7" Type="http://schemas.openxmlformats.org/officeDocument/2006/relationships/hyperlink" Target="https://aacpa.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acpa.or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web%20sites\aacpa\business%20forms\stationery\aacpa-letter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aacpa-letters-template.dotx</Template>
  <TotalTime>58</TotalTime>
  <Pages>2</Pages>
  <Words>8</Words>
  <Characters>51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 Carr</cp:lastModifiedBy>
  <cp:revision>9</cp:revision>
  <cp:lastPrinted>2015-01-24T15:45:00Z</cp:lastPrinted>
  <dcterms:created xsi:type="dcterms:W3CDTF">2010-01-12T17:13:00Z</dcterms:created>
  <dcterms:modified xsi:type="dcterms:W3CDTF">2025-03-05T00:48:00Z</dcterms:modified>
</cp:coreProperties>
</file>